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D6869" w14:textId="49850C82" w:rsidR="00D0685E" w:rsidRPr="00D0685E" w:rsidRDefault="002D2D02" w:rsidP="00D0685E">
      <w:pPr>
        <w:pStyle w:val="Heading2"/>
        <w:spacing w:before="0"/>
        <w:jc w:val="center"/>
        <w:rPr>
          <w:rFonts w:ascii="Century Gothic" w:hAnsi="Century Gothic" w:cs="Times New Roman"/>
          <w:b/>
          <w:color w:val="000000"/>
          <w:spacing w:val="-10"/>
          <w:sz w:val="40"/>
          <w:szCs w:val="24"/>
        </w:rPr>
      </w:pPr>
      <w:r>
        <w:rPr>
          <w:rFonts w:ascii="Century Gothic" w:hAnsi="Century Gothic" w:cs="Times New Roman"/>
          <w:b/>
          <w:color w:val="000000"/>
          <w:spacing w:val="-10"/>
          <w:sz w:val="40"/>
          <w:szCs w:val="24"/>
        </w:rPr>
        <w:t>The Power of a Question</w:t>
      </w:r>
    </w:p>
    <w:p w14:paraId="30919F63" w14:textId="4598F994" w:rsidR="00D0685E" w:rsidRPr="00D0685E" w:rsidRDefault="00D0685E" w:rsidP="00D0685E">
      <w:pPr>
        <w:jc w:val="center"/>
        <w:rPr>
          <w:rFonts w:ascii="Times New Roman" w:hAnsi="Times New Roman" w:cs="Times New Roman"/>
          <w:i/>
          <w:color w:val="767171" w:themeColor="background2" w:themeShade="80"/>
          <w:sz w:val="36"/>
        </w:rPr>
      </w:pPr>
      <w:bookmarkStart w:id="0" w:name="_GoBack"/>
      <w:r w:rsidRPr="00C44123">
        <w:rPr>
          <w:rFonts w:ascii="Times New Roman" w:hAnsi="Times New Roman" w:cs="Times New Roman"/>
          <w:i/>
          <w:color w:val="767171" w:themeColor="background2" w:themeShade="80"/>
          <w:sz w:val="36"/>
        </w:rPr>
        <w:t>Observing Jesus’ Questions in Mark 8</w:t>
      </w:r>
    </w:p>
    <w:tbl>
      <w:tblPr>
        <w:tblStyle w:val="TableGrid"/>
        <w:tblpPr w:leftFromText="180" w:rightFromText="180" w:vertAnchor="page" w:horzAnchor="margin" w:tblpX="-635" w:tblpY="2086"/>
        <w:tblW w:w="14125" w:type="dxa"/>
        <w:tblLook w:val="04A0" w:firstRow="1" w:lastRow="0" w:firstColumn="1" w:lastColumn="0" w:noHBand="0" w:noVBand="1"/>
      </w:tblPr>
      <w:tblGrid>
        <w:gridCol w:w="3505"/>
        <w:gridCol w:w="2615"/>
        <w:gridCol w:w="1440"/>
        <w:gridCol w:w="2610"/>
        <w:gridCol w:w="3955"/>
      </w:tblGrid>
      <w:tr w:rsidR="00D0685E" w14:paraId="5260EC65" w14:textId="77777777" w:rsidTr="006700D9">
        <w:trPr>
          <w:trHeight w:val="173"/>
        </w:trPr>
        <w:tc>
          <w:tcPr>
            <w:tcW w:w="3505" w:type="dxa"/>
            <w:shd w:val="clear" w:color="auto" w:fill="D9D9D9" w:themeFill="background1" w:themeFillShade="D9"/>
          </w:tcPr>
          <w:bookmarkEnd w:id="0"/>
          <w:p w14:paraId="35D1E705" w14:textId="77777777" w:rsidR="00D0685E" w:rsidRPr="00D0685E" w:rsidRDefault="00D0685E" w:rsidP="00D068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0685E">
              <w:rPr>
                <w:rFonts w:ascii="Century Gothic" w:hAnsi="Century Gothic"/>
                <w:b/>
                <w:bCs/>
                <w:sz w:val="24"/>
              </w:rPr>
              <w:t>Question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14:paraId="50987179" w14:textId="4DBE17BE" w:rsidR="00D0685E" w:rsidRPr="00D0685E" w:rsidRDefault="00D0685E" w:rsidP="00D068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0685E">
              <w:rPr>
                <w:rFonts w:ascii="Century Gothic" w:hAnsi="Century Gothic"/>
                <w:b/>
                <w:sz w:val="24"/>
              </w:rPr>
              <w:t>Definition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34613D1" w14:textId="1ADBB70E" w:rsidR="00D0685E" w:rsidRPr="00D0685E" w:rsidRDefault="00D0685E" w:rsidP="00D068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0685E">
              <w:rPr>
                <w:rFonts w:ascii="Century Gothic" w:hAnsi="Century Gothic"/>
                <w:b/>
                <w:sz w:val="24"/>
              </w:rPr>
              <w:t>Scripture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72D8C5" w14:textId="5448F735" w:rsidR="00D0685E" w:rsidRPr="00D0685E" w:rsidRDefault="00D0685E" w:rsidP="00D0685E">
            <w:pPr>
              <w:jc w:val="center"/>
              <w:rPr>
                <w:rFonts w:ascii="Century Gothic" w:hAnsi="Century Gothic"/>
                <w:b/>
                <w:bCs/>
                <w:sz w:val="24"/>
              </w:rPr>
            </w:pPr>
            <w:r w:rsidRPr="00D0685E">
              <w:rPr>
                <w:rFonts w:ascii="Century Gothic" w:hAnsi="Century Gothic"/>
                <w:b/>
                <w:bCs/>
                <w:sz w:val="24"/>
              </w:rPr>
              <w:t>Motivation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14:paraId="7AF2DEF9" w14:textId="19EE7340" w:rsidR="00D0685E" w:rsidRPr="00D0685E" w:rsidRDefault="00D0685E" w:rsidP="00D0685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D0685E">
              <w:rPr>
                <w:rFonts w:ascii="Century Gothic" w:hAnsi="Century Gothic"/>
                <w:b/>
                <w:sz w:val="24"/>
              </w:rPr>
              <w:t>Sample Application</w:t>
            </w:r>
          </w:p>
        </w:tc>
      </w:tr>
      <w:tr w:rsidR="00D0685E" w:rsidRPr="00D0685E" w14:paraId="791229B2" w14:textId="77777777" w:rsidTr="006700D9">
        <w:trPr>
          <w:trHeight w:val="441"/>
        </w:trPr>
        <w:tc>
          <w:tcPr>
            <w:tcW w:w="3505" w:type="dxa"/>
          </w:tcPr>
          <w:p w14:paraId="79117390" w14:textId="7777777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>How many loaves do you have?</w:t>
            </w:r>
          </w:p>
          <w:p w14:paraId="1B1D9F38" w14:textId="7777777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9B4EE" w14:textId="2D651D31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6B7F1149" w14:textId="0201A719" w:rsidR="00D0685E" w:rsidRPr="00D0685E" w:rsidRDefault="00D0685E" w:rsidP="00D0685E"/>
        </w:tc>
        <w:tc>
          <w:tcPr>
            <w:tcW w:w="1440" w:type="dxa"/>
          </w:tcPr>
          <w:p w14:paraId="04C6FD0F" w14:textId="52723254" w:rsidR="00D0685E" w:rsidRPr="00D0685E" w:rsidRDefault="00D0685E" w:rsidP="00D0685E"/>
        </w:tc>
        <w:tc>
          <w:tcPr>
            <w:tcW w:w="2610" w:type="dxa"/>
          </w:tcPr>
          <w:p w14:paraId="60E6CC57" w14:textId="7DCA3C24" w:rsidR="00D0685E" w:rsidRPr="00D0685E" w:rsidRDefault="00D0685E" w:rsidP="00D0685E"/>
        </w:tc>
        <w:tc>
          <w:tcPr>
            <w:tcW w:w="3955" w:type="dxa"/>
          </w:tcPr>
          <w:p w14:paraId="1139FFAC" w14:textId="6FA73C89" w:rsidR="00D0685E" w:rsidRPr="00D0685E" w:rsidRDefault="00D0685E" w:rsidP="00D0685E"/>
        </w:tc>
      </w:tr>
      <w:tr w:rsidR="00D0685E" w:rsidRPr="00D0685E" w14:paraId="05B83667" w14:textId="77777777" w:rsidTr="006700D9">
        <w:trPr>
          <w:trHeight w:val="1280"/>
        </w:trPr>
        <w:tc>
          <w:tcPr>
            <w:tcW w:w="3505" w:type="dxa"/>
            <w:shd w:val="clear" w:color="auto" w:fill="F2F2F2" w:themeFill="background1" w:themeFillShade="F2"/>
          </w:tcPr>
          <w:p w14:paraId="48D6850E" w14:textId="5DF784EC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 xml:space="preserve">"When </w:t>
            </w:r>
            <w:r w:rsidRPr="00D068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broke</w:t>
            </w: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 xml:space="preserve"> the seven for the four thousand, how many large baskets full of broken pieces did you pick up?" …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68BB396F" w14:textId="53DF6D04" w:rsidR="00D0685E" w:rsidRPr="00D0685E" w:rsidRDefault="00D0685E" w:rsidP="00D0685E"/>
        </w:tc>
        <w:tc>
          <w:tcPr>
            <w:tcW w:w="1440" w:type="dxa"/>
            <w:shd w:val="clear" w:color="auto" w:fill="F2F2F2" w:themeFill="background1" w:themeFillShade="F2"/>
          </w:tcPr>
          <w:p w14:paraId="71973EDF" w14:textId="4E7AB0DA" w:rsidR="00D0685E" w:rsidRPr="00D0685E" w:rsidRDefault="00D0685E" w:rsidP="00D0685E"/>
        </w:tc>
        <w:tc>
          <w:tcPr>
            <w:tcW w:w="2610" w:type="dxa"/>
            <w:shd w:val="clear" w:color="auto" w:fill="F2F2F2" w:themeFill="background1" w:themeFillShade="F2"/>
          </w:tcPr>
          <w:p w14:paraId="5253F243" w14:textId="43B33EBD" w:rsidR="00D0685E" w:rsidRPr="00D0685E" w:rsidRDefault="00D0685E" w:rsidP="00D0685E"/>
        </w:tc>
        <w:tc>
          <w:tcPr>
            <w:tcW w:w="3955" w:type="dxa"/>
            <w:shd w:val="clear" w:color="auto" w:fill="F2F2F2" w:themeFill="background1" w:themeFillShade="F2"/>
          </w:tcPr>
          <w:p w14:paraId="7981DAEA" w14:textId="147410BF" w:rsidR="00D0685E" w:rsidRPr="00D0685E" w:rsidRDefault="00D0685E" w:rsidP="00D0685E"/>
        </w:tc>
      </w:tr>
      <w:tr w:rsidR="00D0685E" w:rsidRPr="00D0685E" w14:paraId="2D9F1E1C" w14:textId="77777777" w:rsidTr="006700D9">
        <w:trPr>
          <w:trHeight w:val="1055"/>
        </w:trPr>
        <w:tc>
          <w:tcPr>
            <w:tcW w:w="3505" w:type="dxa"/>
          </w:tcPr>
          <w:p w14:paraId="070BB668" w14:textId="7777777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>Why does this generation seek for a sign?</w:t>
            </w:r>
          </w:p>
        </w:tc>
        <w:tc>
          <w:tcPr>
            <w:tcW w:w="2615" w:type="dxa"/>
          </w:tcPr>
          <w:p w14:paraId="676174F7" w14:textId="3A3F7590" w:rsidR="00D0685E" w:rsidRPr="00D0685E" w:rsidRDefault="00D0685E" w:rsidP="00D0685E"/>
        </w:tc>
        <w:tc>
          <w:tcPr>
            <w:tcW w:w="1440" w:type="dxa"/>
          </w:tcPr>
          <w:p w14:paraId="20D128FC" w14:textId="0E7F0715" w:rsidR="00D0685E" w:rsidRPr="00D0685E" w:rsidRDefault="00D0685E" w:rsidP="00D0685E"/>
        </w:tc>
        <w:tc>
          <w:tcPr>
            <w:tcW w:w="2610" w:type="dxa"/>
          </w:tcPr>
          <w:p w14:paraId="131E0BB0" w14:textId="10F7D3A4" w:rsidR="00D0685E" w:rsidRPr="00D0685E" w:rsidRDefault="00D0685E" w:rsidP="00D0685E"/>
        </w:tc>
        <w:tc>
          <w:tcPr>
            <w:tcW w:w="3955" w:type="dxa"/>
          </w:tcPr>
          <w:p w14:paraId="02B32500" w14:textId="3D6619C8" w:rsidR="00D0685E" w:rsidRPr="00D0685E" w:rsidRDefault="00D0685E" w:rsidP="00D0685E"/>
        </w:tc>
      </w:tr>
      <w:tr w:rsidR="00D0685E" w:rsidRPr="00D0685E" w14:paraId="2E613150" w14:textId="77777777" w:rsidTr="006700D9">
        <w:trPr>
          <w:trHeight w:val="1102"/>
        </w:trPr>
        <w:tc>
          <w:tcPr>
            <w:tcW w:w="3505" w:type="dxa"/>
            <w:shd w:val="clear" w:color="auto" w:fill="F2F2F2" w:themeFill="background1" w:themeFillShade="F2"/>
          </w:tcPr>
          <w:p w14:paraId="4C52D8FD" w14:textId="7777777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>Do you not yet see or understand? Do you have a hardened heart? 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215B30F6" w14:textId="509FEACB" w:rsidR="00D0685E" w:rsidRPr="00D0685E" w:rsidRDefault="00D0685E" w:rsidP="00D0685E"/>
        </w:tc>
        <w:tc>
          <w:tcPr>
            <w:tcW w:w="1440" w:type="dxa"/>
            <w:shd w:val="clear" w:color="auto" w:fill="F2F2F2" w:themeFill="background1" w:themeFillShade="F2"/>
          </w:tcPr>
          <w:p w14:paraId="4272190C" w14:textId="4655475F" w:rsidR="00D0685E" w:rsidRPr="00D0685E" w:rsidRDefault="00D0685E" w:rsidP="00D0685E"/>
        </w:tc>
        <w:tc>
          <w:tcPr>
            <w:tcW w:w="2610" w:type="dxa"/>
            <w:shd w:val="clear" w:color="auto" w:fill="F2F2F2" w:themeFill="background1" w:themeFillShade="F2"/>
          </w:tcPr>
          <w:p w14:paraId="2E37A65F" w14:textId="73BD7598" w:rsidR="00D0685E" w:rsidRPr="00D0685E" w:rsidRDefault="00D0685E" w:rsidP="00D0685E"/>
        </w:tc>
        <w:tc>
          <w:tcPr>
            <w:tcW w:w="3955" w:type="dxa"/>
            <w:shd w:val="clear" w:color="auto" w:fill="F2F2F2" w:themeFill="background1" w:themeFillShade="F2"/>
          </w:tcPr>
          <w:p w14:paraId="27F64927" w14:textId="2F8DF359" w:rsidR="00D0685E" w:rsidRPr="00D0685E" w:rsidRDefault="00D0685E" w:rsidP="00D0685E"/>
        </w:tc>
      </w:tr>
      <w:tr w:rsidR="00D0685E" w:rsidRPr="00D0685E" w14:paraId="51E3FBB4" w14:textId="77777777" w:rsidTr="006700D9">
        <w:trPr>
          <w:trHeight w:val="992"/>
        </w:trPr>
        <w:tc>
          <w:tcPr>
            <w:tcW w:w="3505" w:type="dxa"/>
          </w:tcPr>
          <w:p w14:paraId="7AE5DBBD" w14:textId="77777777" w:rsid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>"Do you not yet understand?  </w:t>
            </w:r>
          </w:p>
          <w:p w14:paraId="5604AA18" w14:textId="77777777" w:rsid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A33A" w14:textId="0BFE4E1D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5D5BC7C1" w14:textId="51F07FAB" w:rsidR="00D0685E" w:rsidRPr="00D0685E" w:rsidRDefault="00D0685E" w:rsidP="00D0685E"/>
        </w:tc>
        <w:tc>
          <w:tcPr>
            <w:tcW w:w="1440" w:type="dxa"/>
          </w:tcPr>
          <w:p w14:paraId="250B0F3B" w14:textId="66186BE8" w:rsidR="00D0685E" w:rsidRPr="00D0685E" w:rsidRDefault="00D0685E" w:rsidP="00D0685E"/>
        </w:tc>
        <w:tc>
          <w:tcPr>
            <w:tcW w:w="2610" w:type="dxa"/>
          </w:tcPr>
          <w:p w14:paraId="3454154A" w14:textId="578A0CC3" w:rsidR="00D0685E" w:rsidRPr="00D0685E" w:rsidRDefault="00D0685E" w:rsidP="00D0685E"/>
        </w:tc>
        <w:tc>
          <w:tcPr>
            <w:tcW w:w="3955" w:type="dxa"/>
          </w:tcPr>
          <w:p w14:paraId="18C17CF8" w14:textId="21FF3B13" w:rsidR="00D0685E" w:rsidRPr="00D0685E" w:rsidRDefault="00D0685E" w:rsidP="00D0685E"/>
        </w:tc>
      </w:tr>
      <w:tr w:rsidR="00D0685E" w:rsidRPr="00D0685E" w14:paraId="6355FCC0" w14:textId="77777777" w:rsidTr="006700D9">
        <w:trPr>
          <w:trHeight w:val="713"/>
        </w:trPr>
        <w:tc>
          <w:tcPr>
            <w:tcW w:w="3505" w:type="dxa"/>
            <w:shd w:val="clear" w:color="auto" w:fill="F2F2F2" w:themeFill="background1" w:themeFillShade="F2"/>
          </w:tcPr>
          <w:p w14:paraId="0B1C18C1" w14:textId="7777777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>"Do you see anything?" </w:t>
            </w:r>
          </w:p>
          <w:p w14:paraId="03FC808B" w14:textId="7777777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3A19A" w14:textId="77777777" w:rsid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BF86A" w14:textId="0CAC19BA" w:rsidR="006700D9" w:rsidRPr="00D0685E" w:rsidRDefault="006700D9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</w:tcPr>
          <w:p w14:paraId="41B5D40C" w14:textId="44BE888D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794AC85" w14:textId="564F8C19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1DAB5431" w14:textId="5281BD7F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F2F2F2" w:themeFill="background1" w:themeFillShade="F2"/>
          </w:tcPr>
          <w:p w14:paraId="50C9A89A" w14:textId="125E9B8A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E" w:rsidRPr="00D0685E" w14:paraId="517AC7A5" w14:textId="77777777" w:rsidTr="006700D9">
        <w:trPr>
          <w:trHeight w:val="800"/>
        </w:trPr>
        <w:tc>
          <w:tcPr>
            <w:tcW w:w="3505" w:type="dxa"/>
          </w:tcPr>
          <w:p w14:paraId="3BA00892" w14:textId="4BF4E2C2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>"Who do people say that I am?" […] "But who do you say that I am?"</w:t>
            </w:r>
          </w:p>
          <w:p w14:paraId="74CE45A9" w14:textId="3E6173B0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8536486" w14:textId="5CF9220C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443389" w14:textId="47DBF956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D79D3DB" w14:textId="1FD4F58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5C13E2B" w14:textId="5C897185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5E" w:rsidRPr="00D0685E" w14:paraId="5049A8F1" w14:textId="77777777" w:rsidTr="006700D9">
        <w:trPr>
          <w:trHeight w:val="1430"/>
        </w:trPr>
        <w:tc>
          <w:tcPr>
            <w:tcW w:w="3505" w:type="dxa"/>
            <w:shd w:val="clear" w:color="auto" w:fill="F2F2F2" w:themeFill="background1" w:themeFillShade="F2"/>
          </w:tcPr>
          <w:p w14:paraId="6E49DE7A" w14:textId="77777777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85E">
              <w:rPr>
                <w:rFonts w:ascii="Times New Roman" w:hAnsi="Times New Roman" w:cs="Times New Roman"/>
                <w:sz w:val="24"/>
                <w:szCs w:val="24"/>
              </w:rPr>
              <w:t>For what does it profit a man to gain the whole world, and forfeit his soul? "For what will a man give in exchange for his soul?</w:t>
            </w:r>
          </w:p>
        </w:tc>
        <w:tc>
          <w:tcPr>
            <w:tcW w:w="2615" w:type="dxa"/>
            <w:shd w:val="clear" w:color="auto" w:fill="F2F2F2" w:themeFill="background1" w:themeFillShade="F2"/>
          </w:tcPr>
          <w:p w14:paraId="22E8F0D9" w14:textId="05989BE2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D6C787E" w14:textId="57AF929E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14:paraId="25575470" w14:textId="6744DBC2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F2F2F2" w:themeFill="background1" w:themeFillShade="F2"/>
          </w:tcPr>
          <w:p w14:paraId="224F1E49" w14:textId="5C9BFCFA" w:rsidR="00D0685E" w:rsidRPr="00D0685E" w:rsidRDefault="00D0685E" w:rsidP="00D06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0B3514" w14:textId="4AA0D078" w:rsidR="00D0685E" w:rsidRPr="00D0685E" w:rsidRDefault="00D0685E" w:rsidP="00D0685E">
      <w:pP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</w:p>
    <w:sectPr w:rsidR="00D0685E" w:rsidRPr="00D0685E" w:rsidSect="00D0685E">
      <w:pgSz w:w="15840" w:h="12240" w:orient="landscape"/>
      <w:pgMar w:top="72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5E"/>
    <w:rsid w:val="00175DFE"/>
    <w:rsid w:val="002D2D02"/>
    <w:rsid w:val="006700D9"/>
    <w:rsid w:val="009E56F8"/>
    <w:rsid w:val="00B51EED"/>
    <w:rsid w:val="00D0685E"/>
    <w:rsid w:val="00D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8244"/>
  <w15:chartTrackingRefBased/>
  <w15:docId w15:val="{65265EA9-7810-4122-BC1B-992FDD75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8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068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Edwards</dc:creator>
  <cp:keywords/>
  <dc:description/>
  <cp:lastModifiedBy>Jonathan Edwards</cp:lastModifiedBy>
  <cp:revision>5</cp:revision>
  <dcterms:created xsi:type="dcterms:W3CDTF">2019-03-06T14:23:00Z</dcterms:created>
  <dcterms:modified xsi:type="dcterms:W3CDTF">2019-03-14T18:07:00Z</dcterms:modified>
</cp:coreProperties>
</file>